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D44A" w14:textId="0A9609A6" w:rsidR="00716489" w:rsidRPr="002419FD" w:rsidRDefault="002419FD" w:rsidP="002419FD">
      <w:pPr>
        <w:jc w:val="right"/>
        <w:rPr>
          <w:b/>
          <w:bCs/>
          <w:sz w:val="56"/>
          <w:szCs w:val="56"/>
        </w:rPr>
      </w:pPr>
      <w:r w:rsidRPr="00476499">
        <w:rPr>
          <w:rFonts w:cstheme="majorHAnsi"/>
          <w:noProof/>
        </w:rPr>
        <w:drawing>
          <wp:anchor distT="0" distB="0" distL="114300" distR="114300" simplePos="0" relativeHeight="251659264" behindDoc="0" locked="0" layoutInCell="1" allowOverlap="1" wp14:anchorId="38FCE824" wp14:editId="245AB769">
            <wp:simplePos x="0" y="0"/>
            <wp:positionH relativeFrom="margin">
              <wp:posOffset>0</wp:posOffset>
            </wp:positionH>
            <wp:positionV relativeFrom="paragraph">
              <wp:posOffset>0</wp:posOffset>
            </wp:positionV>
            <wp:extent cx="1428750" cy="1428750"/>
            <wp:effectExtent l="0" t="0" r="0" b="0"/>
            <wp:wrapNone/>
            <wp:docPr id="6934192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922" name="Picture 1" descr="A black background with white text&#10;&#10;AI-generated content may be incorrect."/>
                    <pic:cNvPicPr/>
                  </pic:nvPicPr>
                  <pic:blipFill>
                    <a:blip r:embed="rId7"/>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r w:rsidR="00716489" w:rsidRPr="002419FD">
        <w:rPr>
          <w:b/>
          <w:bCs/>
          <w:sz w:val="56"/>
          <w:szCs w:val="56"/>
        </w:rPr>
        <w:t>Modern Slavery</w:t>
      </w:r>
      <w:r>
        <w:rPr>
          <w:b/>
          <w:bCs/>
          <w:sz w:val="56"/>
          <w:szCs w:val="56"/>
        </w:rPr>
        <w:br/>
      </w:r>
      <w:r w:rsidR="00716489" w:rsidRPr="002419FD">
        <w:rPr>
          <w:b/>
          <w:bCs/>
          <w:sz w:val="56"/>
          <w:szCs w:val="56"/>
        </w:rPr>
        <w:t>and Ethical</w:t>
      </w:r>
      <w:r>
        <w:rPr>
          <w:b/>
          <w:bCs/>
          <w:sz w:val="56"/>
          <w:szCs w:val="56"/>
        </w:rPr>
        <w:t xml:space="preserve"> </w:t>
      </w:r>
      <w:r w:rsidR="00716489" w:rsidRPr="002419FD">
        <w:rPr>
          <w:b/>
          <w:bCs/>
          <w:sz w:val="56"/>
          <w:szCs w:val="56"/>
        </w:rPr>
        <w:t>Sourcing</w:t>
      </w:r>
      <w:r>
        <w:rPr>
          <w:b/>
          <w:bCs/>
          <w:sz w:val="56"/>
          <w:szCs w:val="56"/>
        </w:rPr>
        <w:br/>
      </w:r>
      <w:r w:rsidR="00716489" w:rsidRPr="002419FD">
        <w:rPr>
          <w:b/>
          <w:bCs/>
          <w:sz w:val="56"/>
          <w:szCs w:val="56"/>
        </w:rPr>
        <w:t>Policy and Declaration</w:t>
      </w:r>
    </w:p>
    <w:p w14:paraId="35972C5B" w14:textId="77777777" w:rsidR="00133B94" w:rsidRPr="00716489" w:rsidRDefault="00133B94" w:rsidP="00716489">
      <w:pPr>
        <w:jc w:val="center"/>
        <w:rPr>
          <w:b/>
          <w:bCs/>
        </w:rPr>
      </w:pPr>
    </w:p>
    <w:p w14:paraId="6444AC5E" w14:textId="3EE82E2C" w:rsidR="00133B94" w:rsidRPr="00133B94" w:rsidRDefault="00133B94" w:rsidP="00133B94">
      <w:pPr>
        <w:rPr>
          <w:i/>
          <w:iCs/>
        </w:rPr>
      </w:pPr>
      <w:bookmarkStart w:id="0" w:name="_Hlk196828388"/>
      <w:r w:rsidRPr="00133B94">
        <w:rPr>
          <w:b/>
          <w:bCs/>
          <w:i/>
          <w:iCs/>
        </w:rPr>
        <w:t>Legal Notice and Intended Use</w:t>
      </w:r>
      <w:bookmarkEnd w:id="0"/>
      <w:r w:rsidR="00C13D3E">
        <w:rPr>
          <w:b/>
          <w:bCs/>
          <w:i/>
          <w:iCs/>
        </w:rPr>
        <w:t xml:space="preserve">: </w:t>
      </w:r>
      <w:r w:rsidRPr="00133B94">
        <w:rPr>
          <w:i/>
          <w:iCs/>
        </w:rPr>
        <w:t>This document is a customizable template provided by Global Fashion Directory LLC (“GFD”) to assist Member fashion brands in communicating their commitment to ethical sourcing and labor standards. It is intended for internal use by brands seeking to establish or formalize expectations with their suppliers, manufacturers, and other supply chain partners.</w:t>
      </w:r>
    </w:p>
    <w:p w14:paraId="39957401" w14:textId="77777777" w:rsidR="00133B94" w:rsidRDefault="00133B94" w:rsidP="00133B94">
      <w:pPr>
        <w:rPr>
          <w:i/>
          <w:iCs/>
        </w:rPr>
      </w:pPr>
      <w:r w:rsidRPr="00133B94">
        <w:rPr>
          <w:i/>
          <w:iCs/>
        </w:rPr>
        <w:t>This Policy and Declaration is not legal advice. Brands must customize the contents based on their sourcing models, regional legal obligations, and operational risks. All references to [Brand Name] or [Insert Policy] must be replaced or updated with accurate, brand-specific information. Consultation with legal counsel is recommended before public distribution or contractual use.</w:t>
      </w:r>
    </w:p>
    <w:p w14:paraId="241F8A53" w14:textId="77777777" w:rsidR="00B25827" w:rsidRDefault="00B25827" w:rsidP="00133B94">
      <w:pPr>
        <w:rPr>
          <w:i/>
          <w:iCs/>
        </w:rPr>
      </w:pPr>
    </w:p>
    <w:p w14:paraId="2F446BCD" w14:textId="14960F35" w:rsidR="00133B94" w:rsidRPr="00133B94" w:rsidRDefault="00133B94" w:rsidP="00133B94">
      <w:pPr>
        <w:rPr>
          <w:i/>
          <w:iCs/>
        </w:rPr>
      </w:pPr>
      <w:r w:rsidRPr="00133B94">
        <w:rPr>
          <w:b/>
          <w:bCs/>
          <w:i/>
          <w:iCs/>
        </w:rPr>
        <w:t>Purpose and Scope</w:t>
      </w:r>
      <w:r w:rsidR="00C13D3E">
        <w:rPr>
          <w:b/>
          <w:bCs/>
          <w:i/>
          <w:iCs/>
        </w:rPr>
        <w:t xml:space="preserve">: </w:t>
      </w:r>
      <w:r w:rsidRPr="00133B94">
        <w:rPr>
          <w:i/>
          <w:iCs/>
        </w:rPr>
        <w:t xml:space="preserve">This Modern Slavery and Ethical Sourcing Policy and Declaration establishes foundational principles </w:t>
      </w:r>
      <w:proofErr w:type="gramStart"/>
      <w:r w:rsidRPr="00133B94">
        <w:rPr>
          <w:i/>
          <w:iCs/>
        </w:rPr>
        <w:t>to</w:t>
      </w:r>
      <w:proofErr w:type="gramEnd"/>
      <w:r w:rsidRPr="00133B94">
        <w:rPr>
          <w:i/>
          <w:iCs/>
        </w:rPr>
        <w:t>:</w:t>
      </w:r>
    </w:p>
    <w:p w14:paraId="6EE85D87" w14:textId="77777777" w:rsidR="00133B94" w:rsidRPr="00133B94" w:rsidRDefault="00133B94" w:rsidP="002419FD">
      <w:pPr>
        <w:numPr>
          <w:ilvl w:val="0"/>
          <w:numId w:val="10"/>
        </w:numPr>
        <w:spacing w:after="0" w:line="240" w:lineRule="auto"/>
        <w:rPr>
          <w:i/>
          <w:iCs/>
        </w:rPr>
      </w:pPr>
      <w:r w:rsidRPr="00133B94">
        <w:rPr>
          <w:i/>
          <w:iCs/>
        </w:rPr>
        <w:t>Promote ethical labor practices and human rights within brand-affiliated supply chains.</w:t>
      </w:r>
    </w:p>
    <w:p w14:paraId="6358FDE0" w14:textId="77777777" w:rsidR="00133B94" w:rsidRPr="00133B94" w:rsidRDefault="00133B94" w:rsidP="002419FD">
      <w:pPr>
        <w:numPr>
          <w:ilvl w:val="0"/>
          <w:numId w:val="10"/>
        </w:numPr>
        <w:spacing w:after="0" w:line="240" w:lineRule="auto"/>
        <w:rPr>
          <w:i/>
          <w:iCs/>
        </w:rPr>
      </w:pPr>
      <w:r w:rsidRPr="00133B94">
        <w:rPr>
          <w:i/>
          <w:iCs/>
        </w:rPr>
        <w:t>Address risks related to modern slavery, child labor, and forced labor.</w:t>
      </w:r>
    </w:p>
    <w:p w14:paraId="681061B3" w14:textId="77777777" w:rsidR="00133B94" w:rsidRPr="00133B94" w:rsidRDefault="00133B94" w:rsidP="00133B94">
      <w:pPr>
        <w:numPr>
          <w:ilvl w:val="0"/>
          <w:numId w:val="10"/>
        </w:numPr>
        <w:rPr>
          <w:i/>
          <w:iCs/>
        </w:rPr>
      </w:pPr>
      <w:r w:rsidRPr="00133B94">
        <w:rPr>
          <w:i/>
          <w:iCs/>
        </w:rPr>
        <w:t>Encourage transparent, fair, and legally compliant business practices across all tiers of the supply chain.</w:t>
      </w:r>
    </w:p>
    <w:p w14:paraId="5780FC5F" w14:textId="77777777" w:rsidR="00133B94" w:rsidRPr="00133B94" w:rsidRDefault="00133B94" w:rsidP="00133B94">
      <w:pPr>
        <w:rPr>
          <w:i/>
          <w:iCs/>
        </w:rPr>
      </w:pPr>
      <w:r w:rsidRPr="00133B94">
        <w:rPr>
          <w:i/>
          <w:iCs/>
        </w:rPr>
        <w:t>The policy draws on globally recognized frameworks, including:</w:t>
      </w:r>
    </w:p>
    <w:p w14:paraId="0A5EBB61" w14:textId="77777777" w:rsidR="00133B94" w:rsidRPr="00133B94" w:rsidRDefault="00133B94" w:rsidP="002419FD">
      <w:pPr>
        <w:numPr>
          <w:ilvl w:val="0"/>
          <w:numId w:val="11"/>
        </w:numPr>
        <w:spacing w:after="0" w:line="240" w:lineRule="auto"/>
        <w:rPr>
          <w:i/>
          <w:iCs/>
        </w:rPr>
      </w:pPr>
      <w:r w:rsidRPr="00133B94">
        <w:rPr>
          <w:i/>
          <w:iCs/>
        </w:rPr>
        <w:t>United Nations Guiding Principles on Business and Human Rights (UNGPs)</w:t>
      </w:r>
    </w:p>
    <w:p w14:paraId="6F473D2B" w14:textId="77777777" w:rsidR="00133B94" w:rsidRPr="00133B94" w:rsidRDefault="00133B94" w:rsidP="002419FD">
      <w:pPr>
        <w:numPr>
          <w:ilvl w:val="0"/>
          <w:numId w:val="11"/>
        </w:numPr>
        <w:spacing w:after="0" w:line="240" w:lineRule="auto"/>
        <w:rPr>
          <w:i/>
          <w:iCs/>
        </w:rPr>
      </w:pPr>
      <w:r w:rsidRPr="00133B94">
        <w:rPr>
          <w:i/>
          <w:iCs/>
        </w:rPr>
        <w:t>OECD Guidelines for Multinational Enterprises</w:t>
      </w:r>
    </w:p>
    <w:p w14:paraId="1B029F06" w14:textId="77777777" w:rsidR="00133B94" w:rsidRPr="00133B94" w:rsidRDefault="00133B94" w:rsidP="002419FD">
      <w:pPr>
        <w:numPr>
          <w:ilvl w:val="0"/>
          <w:numId w:val="11"/>
        </w:numPr>
        <w:spacing w:after="0" w:line="240" w:lineRule="auto"/>
        <w:rPr>
          <w:i/>
          <w:iCs/>
        </w:rPr>
      </w:pPr>
      <w:r w:rsidRPr="00133B94">
        <w:rPr>
          <w:i/>
          <w:iCs/>
        </w:rPr>
        <w:t>ILO Core Conventions</w:t>
      </w:r>
    </w:p>
    <w:p w14:paraId="4E9B5B28" w14:textId="77777777" w:rsidR="00133B94" w:rsidRPr="00133B94" w:rsidRDefault="00133B94" w:rsidP="00133B94">
      <w:pPr>
        <w:numPr>
          <w:ilvl w:val="0"/>
          <w:numId w:val="11"/>
        </w:numPr>
        <w:rPr>
          <w:i/>
          <w:iCs/>
        </w:rPr>
      </w:pPr>
      <w:r w:rsidRPr="00133B94">
        <w:rPr>
          <w:i/>
          <w:iCs/>
        </w:rPr>
        <w:t>UK Modern Slavery Act (2015), Australian Modern Slavery Act (2018), and the California Transparency in Supply Chains Act (SB657)</w:t>
      </w:r>
    </w:p>
    <w:p w14:paraId="4A662062" w14:textId="4EA41164" w:rsidR="002419FD" w:rsidRDefault="00133B94" w:rsidP="002419FD">
      <w:pPr>
        <w:rPr>
          <w:i/>
          <w:iCs/>
          <w:color w:val="0070C0"/>
        </w:rPr>
      </w:pPr>
      <w:r w:rsidRPr="00133B94">
        <w:rPr>
          <w:i/>
          <w:iCs/>
        </w:rPr>
        <w:t xml:space="preserve">By adopting and distributing this Declaration, brands </w:t>
      </w:r>
      <w:r w:rsidR="002419FD">
        <w:rPr>
          <w:i/>
          <w:iCs/>
        </w:rPr>
        <w:t xml:space="preserve">and their partners </w:t>
      </w:r>
      <w:r w:rsidRPr="00133B94">
        <w:rPr>
          <w:i/>
          <w:iCs/>
        </w:rPr>
        <w:t>affirm their role in upholding dignity, fairness, and accountability throughout their value chains.</w:t>
      </w:r>
      <w:r w:rsidR="002419FD">
        <w:rPr>
          <w:i/>
          <w:iCs/>
        </w:rPr>
        <w:t xml:space="preserve"> </w:t>
      </w:r>
      <w:r w:rsidR="002419FD" w:rsidRPr="002419FD">
        <w:rPr>
          <w:i/>
          <w:iCs/>
        </w:rPr>
        <w:t xml:space="preserve">This template may be adapted for internal use by GFD Members. Any public use, distribution, or reproduction must include attribution to GFD. For permissions or licensing inquiries, contact: </w:t>
      </w:r>
      <w:hyperlink r:id="rId8" w:history="1">
        <w:r w:rsidR="002419FD" w:rsidRPr="002419FD">
          <w:rPr>
            <w:rStyle w:val="Hyperlink"/>
            <w:i/>
            <w:iCs/>
          </w:rPr>
          <w:t>info@globalfashiondirectory.com</w:t>
        </w:r>
      </w:hyperlink>
    </w:p>
    <w:p w14:paraId="7BA3EE56" w14:textId="77777777" w:rsidR="002419FD" w:rsidRDefault="002419FD" w:rsidP="002419FD">
      <w:pPr>
        <w:rPr>
          <w:i/>
          <w:iCs/>
        </w:rPr>
      </w:pPr>
    </w:p>
    <w:p w14:paraId="254439DA" w14:textId="77777777" w:rsidR="00C13D3E" w:rsidRPr="002419FD" w:rsidRDefault="00C13D3E" w:rsidP="002419FD">
      <w:pPr>
        <w:rPr>
          <w:i/>
          <w:iCs/>
        </w:rPr>
      </w:pPr>
    </w:p>
    <w:p w14:paraId="0BC2BCDB" w14:textId="1F7F46F2" w:rsidR="002419FD" w:rsidRPr="00D44801" w:rsidRDefault="002419FD" w:rsidP="00D44801">
      <w:pPr>
        <w:jc w:val="center"/>
        <w:rPr>
          <w:b/>
          <w:bCs/>
        </w:rPr>
      </w:pPr>
      <w:r w:rsidRPr="00716489">
        <w:rPr>
          <w:b/>
          <w:bCs/>
        </w:rPr>
        <w:lastRenderedPageBreak/>
        <w:t>Modern Slavery and Ethical Sourcing Policy and Declaration</w:t>
      </w:r>
    </w:p>
    <w:p w14:paraId="03E13719" w14:textId="77777777" w:rsidR="002419FD" w:rsidRPr="00133B94" w:rsidRDefault="002419FD" w:rsidP="00133B94">
      <w:pPr>
        <w:rPr>
          <w:i/>
          <w:iCs/>
        </w:rPr>
      </w:pPr>
    </w:p>
    <w:p w14:paraId="385F331D" w14:textId="7495F2EA" w:rsidR="00A5093D" w:rsidRPr="00A5093D" w:rsidRDefault="00A5093D" w:rsidP="00A5093D">
      <w:pPr>
        <w:rPr>
          <w:b/>
          <w:bCs/>
        </w:rPr>
      </w:pPr>
      <w:r w:rsidRPr="00A5093D">
        <w:rPr>
          <w:b/>
          <w:bCs/>
        </w:rPr>
        <w:t>[Brand Name</w:t>
      </w:r>
      <w:r w:rsidR="00FC5B2F">
        <w:rPr>
          <w:b/>
          <w:bCs/>
        </w:rPr>
        <w:t xml:space="preserve"> &amp; Info</w:t>
      </w:r>
      <w:r w:rsidRPr="00A5093D">
        <w:rPr>
          <w:b/>
          <w:bCs/>
        </w:rPr>
        <w:t>]</w:t>
      </w:r>
    </w:p>
    <w:p w14:paraId="31649E86" w14:textId="798EB231" w:rsidR="00A5093D" w:rsidRDefault="00A5093D" w:rsidP="00A5093D"/>
    <w:p w14:paraId="301C719C" w14:textId="77777777" w:rsidR="00D44801" w:rsidRDefault="00D44801" w:rsidP="00A5093D"/>
    <w:p w14:paraId="688B2D98" w14:textId="77777777" w:rsidR="00D44801" w:rsidRPr="00A5093D" w:rsidRDefault="00D44801" w:rsidP="00A5093D"/>
    <w:p w14:paraId="07666C16" w14:textId="48E00E3A" w:rsidR="00716489" w:rsidRPr="00716489" w:rsidRDefault="00716489" w:rsidP="00716489">
      <w:pPr>
        <w:rPr>
          <w:b/>
          <w:bCs/>
        </w:rPr>
      </w:pPr>
      <w:r w:rsidRPr="00716489">
        <w:rPr>
          <w:b/>
          <w:bCs/>
        </w:rPr>
        <w:t>1. Purpose</w:t>
      </w:r>
      <w:r w:rsidR="00133B94">
        <w:rPr>
          <w:b/>
          <w:bCs/>
        </w:rPr>
        <w:t xml:space="preserve"> and Scope</w:t>
      </w:r>
    </w:p>
    <w:p w14:paraId="7F4D4488" w14:textId="3794EF13" w:rsidR="00716489" w:rsidRPr="00716489" w:rsidRDefault="00716489" w:rsidP="00716489">
      <w:r w:rsidRPr="00716489">
        <w:t>This Policy outlines the minimum ethical labor standards required by [Brand Name] ("Brand") of all manufacturers, suppliers, subcontractors, and service providers ("Suppliers") working with or on behalf of the Brand.</w:t>
      </w:r>
    </w:p>
    <w:p w14:paraId="524B0C9E" w14:textId="77777777" w:rsidR="00716489" w:rsidRPr="00716489" w:rsidRDefault="00716489" w:rsidP="00716489">
      <w:r w:rsidRPr="00716489">
        <w:t>It is intended to prevent modern slavery, human trafficking, forced labor, and child labor across all tiers of the Brand's operations and supply chains.</w:t>
      </w:r>
    </w:p>
    <w:p w14:paraId="242FE2F1" w14:textId="0451E628" w:rsidR="00716489" w:rsidRPr="00716489" w:rsidRDefault="00716489" w:rsidP="00716489"/>
    <w:p w14:paraId="5C21ED59" w14:textId="77777777" w:rsidR="00716489" w:rsidRPr="00716489" w:rsidRDefault="00716489" w:rsidP="00716489">
      <w:pPr>
        <w:rPr>
          <w:b/>
          <w:bCs/>
        </w:rPr>
      </w:pPr>
      <w:r w:rsidRPr="00716489">
        <w:rPr>
          <w:b/>
          <w:bCs/>
        </w:rPr>
        <w:t>2. Definitions</w:t>
      </w:r>
    </w:p>
    <w:p w14:paraId="1C9B5935" w14:textId="77777777" w:rsidR="00716489" w:rsidRPr="00716489" w:rsidRDefault="00716489" w:rsidP="00716489">
      <w:pPr>
        <w:numPr>
          <w:ilvl w:val="0"/>
          <w:numId w:val="5"/>
        </w:numPr>
      </w:pPr>
      <w:r w:rsidRPr="00716489">
        <w:rPr>
          <w:b/>
          <w:bCs/>
        </w:rPr>
        <w:t>Modern Slavery:</w:t>
      </w:r>
      <w:r w:rsidRPr="00716489">
        <w:t xml:space="preserve"> Practices including forced labor, debt bondage, involuntary prison labor, human trafficking, and other forms of exploitation prohibited under international and national laws.</w:t>
      </w:r>
    </w:p>
    <w:p w14:paraId="0EBA12FC" w14:textId="77777777" w:rsidR="00716489" w:rsidRPr="00716489" w:rsidRDefault="00716489" w:rsidP="00716489">
      <w:pPr>
        <w:numPr>
          <w:ilvl w:val="0"/>
          <w:numId w:val="5"/>
        </w:numPr>
      </w:pPr>
      <w:r w:rsidRPr="00716489">
        <w:rPr>
          <w:b/>
          <w:bCs/>
        </w:rPr>
        <w:t>Child Labor:</w:t>
      </w:r>
      <w:r w:rsidRPr="00716489">
        <w:t xml:space="preserve"> Employment of persons under the legal minimum age as defined by applicable laws and the ILO conventions.</w:t>
      </w:r>
    </w:p>
    <w:p w14:paraId="13770107" w14:textId="77777777" w:rsidR="00716489" w:rsidRPr="00716489" w:rsidRDefault="00716489" w:rsidP="00716489">
      <w:pPr>
        <w:numPr>
          <w:ilvl w:val="0"/>
          <w:numId w:val="5"/>
        </w:numPr>
      </w:pPr>
      <w:r w:rsidRPr="00716489">
        <w:rPr>
          <w:b/>
          <w:bCs/>
        </w:rPr>
        <w:t>Forced Labor Indicators:</w:t>
      </w:r>
      <w:r w:rsidRPr="00716489">
        <w:t xml:space="preserve"> Includes retention of identity documents, withholding of wages, recruitment fee charges to workers, threats of penalties, and restriction of freedom of movement.</w:t>
      </w:r>
    </w:p>
    <w:p w14:paraId="576F14DA" w14:textId="54F73F68" w:rsidR="00716489" w:rsidRPr="00716489" w:rsidRDefault="00716489" w:rsidP="00716489"/>
    <w:p w14:paraId="5B7FC895" w14:textId="77777777" w:rsidR="00716489" w:rsidRPr="00716489" w:rsidRDefault="00716489" w:rsidP="00716489">
      <w:pPr>
        <w:rPr>
          <w:b/>
          <w:bCs/>
        </w:rPr>
      </w:pPr>
      <w:r w:rsidRPr="00716489">
        <w:rPr>
          <w:b/>
          <w:bCs/>
        </w:rPr>
        <w:t>3. Supplier Commitments</w:t>
      </w:r>
    </w:p>
    <w:p w14:paraId="503EF0B7" w14:textId="77777777" w:rsidR="00716489" w:rsidRPr="00716489" w:rsidRDefault="00716489" w:rsidP="00716489">
      <w:r w:rsidRPr="00716489">
        <w:t>Suppliers must:</w:t>
      </w:r>
    </w:p>
    <w:p w14:paraId="19A58E99" w14:textId="77777777" w:rsidR="00716489" w:rsidRPr="00716489" w:rsidRDefault="00716489" w:rsidP="00716489">
      <w:pPr>
        <w:numPr>
          <w:ilvl w:val="0"/>
          <w:numId w:val="6"/>
        </w:numPr>
      </w:pPr>
      <w:r w:rsidRPr="00716489">
        <w:t>Prohibit all forms of modern slavery, human trafficking, forced labor, and child labor.</w:t>
      </w:r>
    </w:p>
    <w:p w14:paraId="7F5C4F8E" w14:textId="77777777" w:rsidR="00716489" w:rsidRPr="00716489" w:rsidRDefault="00716489" w:rsidP="00716489">
      <w:pPr>
        <w:numPr>
          <w:ilvl w:val="0"/>
          <w:numId w:val="6"/>
        </w:numPr>
      </w:pPr>
      <w:r w:rsidRPr="00716489">
        <w:t>Not retain workers' passports, IDs, or other personal documents.</w:t>
      </w:r>
    </w:p>
    <w:p w14:paraId="136501D6" w14:textId="77777777" w:rsidR="00716489" w:rsidRPr="00716489" w:rsidRDefault="00716489" w:rsidP="00716489">
      <w:pPr>
        <w:numPr>
          <w:ilvl w:val="0"/>
          <w:numId w:val="6"/>
        </w:numPr>
      </w:pPr>
      <w:r w:rsidRPr="00716489">
        <w:t>Ensure that workers are employed voluntarily, without coercion.</w:t>
      </w:r>
    </w:p>
    <w:p w14:paraId="25041CFA" w14:textId="77777777" w:rsidR="00716489" w:rsidRPr="00716489" w:rsidRDefault="00716489" w:rsidP="00716489">
      <w:pPr>
        <w:numPr>
          <w:ilvl w:val="0"/>
          <w:numId w:val="6"/>
        </w:numPr>
      </w:pPr>
      <w:r w:rsidRPr="00716489">
        <w:t>Prohibit payment of recruitment fees by workers.</w:t>
      </w:r>
    </w:p>
    <w:p w14:paraId="29D85912" w14:textId="77777777" w:rsidR="00716489" w:rsidRPr="00716489" w:rsidRDefault="00716489" w:rsidP="00716489">
      <w:pPr>
        <w:numPr>
          <w:ilvl w:val="0"/>
          <w:numId w:val="6"/>
        </w:numPr>
      </w:pPr>
      <w:r w:rsidRPr="00716489">
        <w:t>Provide clear written contracts outlining employment terms in a language workers understand.</w:t>
      </w:r>
    </w:p>
    <w:p w14:paraId="6BDDCE7E" w14:textId="77777777" w:rsidR="00716489" w:rsidRPr="00716489" w:rsidRDefault="00716489" w:rsidP="00716489">
      <w:pPr>
        <w:numPr>
          <w:ilvl w:val="0"/>
          <w:numId w:val="6"/>
        </w:numPr>
      </w:pPr>
      <w:r w:rsidRPr="00716489">
        <w:lastRenderedPageBreak/>
        <w:t>Comply with all applicable labor, wage, working hours, and safety laws.</w:t>
      </w:r>
    </w:p>
    <w:p w14:paraId="3747B880" w14:textId="77777777" w:rsidR="00716489" w:rsidRPr="00716489" w:rsidRDefault="00716489" w:rsidP="00716489">
      <w:r w:rsidRPr="00716489">
        <w:t xml:space="preserve">Suppliers are encouraged to map their supply chains, conduct risk assessments, and implement internal processes to detect and prevent labor </w:t>
      </w:r>
      <w:proofErr w:type="gramStart"/>
      <w:r w:rsidRPr="00716489">
        <w:t>abuses</w:t>
      </w:r>
      <w:proofErr w:type="gramEnd"/>
      <w:r w:rsidRPr="00716489">
        <w:t>.</w:t>
      </w:r>
    </w:p>
    <w:p w14:paraId="557DE2BC" w14:textId="2C485F6F" w:rsidR="00716489" w:rsidRPr="00716489" w:rsidRDefault="00716489" w:rsidP="00716489"/>
    <w:p w14:paraId="59703723" w14:textId="77777777" w:rsidR="00716489" w:rsidRPr="00716489" w:rsidRDefault="00716489" w:rsidP="00716489">
      <w:pPr>
        <w:rPr>
          <w:b/>
          <w:bCs/>
        </w:rPr>
      </w:pPr>
      <w:r w:rsidRPr="00716489">
        <w:rPr>
          <w:b/>
          <w:bCs/>
        </w:rPr>
        <w:t>4. Monitoring and Compliance</w:t>
      </w:r>
    </w:p>
    <w:p w14:paraId="410028AF" w14:textId="77777777" w:rsidR="00716489" w:rsidRPr="00716489" w:rsidRDefault="00716489" w:rsidP="00716489">
      <w:r w:rsidRPr="00716489">
        <w:t>The Brand reserves the right to:</w:t>
      </w:r>
    </w:p>
    <w:p w14:paraId="3E259BCA" w14:textId="77777777" w:rsidR="00716489" w:rsidRPr="00716489" w:rsidRDefault="00716489" w:rsidP="00716489">
      <w:pPr>
        <w:numPr>
          <w:ilvl w:val="0"/>
          <w:numId w:val="7"/>
        </w:numPr>
      </w:pPr>
      <w:r w:rsidRPr="00716489">
        <w:t>Conduct announced or unannounced audits or site visits.</w:t>
      </w:r>
    </w:p>
    <w:p w14:paraId="43D66288" w14:textId="77777777" w:rsidR="00716489" w:rsidRPr="00716489" w:rsidRDefault="00716489" w:rsidP="00716489">
      <w:pPr>
        <w:numPr>
          <w:ilvl w:val="0"/>
          <w:numId w:val="7"/>
        </w:numPr>
      </w:pPr>
      <w:r w:rsidRPr="00716489">
        <w:t>Request supply chain mapping, certifications, or third-party verification.</w:t>
      </w:r>
    </w:p>
    <w:p w14:paraId="128EE68F" w14:textId="77777777" w:rsidR="00716489" w:rsidRPr="00716489" w:rsidRDefault="00716489" w:rsidP="00716489">
      <w:pPr>
        <w:numPr>
          <w:ilvl w:val="0"/>
          <w:numId w:val="7"/>
        </w:numPr>
      </w:pPr>
      <w:r w:rsidRPr="00716489">
        <w:t>Require corrective action plans if non-compliance is identified.</w:t>
      </w:r>
    </w:p>
    <w:p w14:paraId="0F2FA5B0" w14:textId="77777777" w:rsidR="00716489" w:rsidRPr="00716489" w:rsidRDefault="00716489" w:rsidP="00716489">
      <w:pPr>
        <w:numPr>
          <w:ilvl w:val="0"/>
          <w:numId w:val="7"/>
        </w:numPr>
      </w:pPr>
      <w:r w:rsidRPr="00716489">
        <w:t>Terminate the business relationship where remediation is not achieved or in cases of egregious violations.</w:t>
      </w:r>
    </w:p>
    <w:p w14:paraId="31F40B15" w14:textId="6F81F951" w:rsidR="00716489" w:rsidRPr="00716489" w:rsidRDefault="00716489" w:rsidP="00716489"/>
    <w:p w14:paraId="7A59FCAB" w14:textId="77777777" w:rsidR="00716489" w:rsidRPr="00716489" w:rsidRDefault="00716489" w:rsidP="00716489">
      <w:pPr>
        <w:rPr>
          <w:b/>
          <w:bCs/>
        </w:rPr>
      </w:pPr>
      <w:r w:rsidRPr="00716489">
        <w:rPr>
          <w:b/>
          <w:bCs/>
        </w:rPr>
        <w:t>5. Training and Capacity Building</w:t>
      </w:r>
    </w:p>
    <w:p w14:paraId="693F165E" w14:textId="77777777" w:rsidR="00716489" w:rsidRPr="00716489" w:rsidRDefault="00716489" w:rsidP="00716489">
      <w:r w:rsidRPr="00716489">
        <w:t>Suppliers are encouraged to educate their employees, subcontractors, and supply chain partners on human rights and labor standards, and to promote awareness of ethical practices.</w:t>
      </w:r>
    </w:p>
    <w:p w14:paraId="344A03DE" w14:textId="68468A04" w:rsidR="00716489" w:rsidRPr="00716489" w:rsidRDefault="00716489" w:rsidP="00716489"/>
    <w:p w14:paraId="16832ED2" w14:textId="77777777" w:rsidR="00716489" w:rsidRPr="00716489" w:rsidRDefault="00716489" w:rsidP="00716489">
      <w:pPr>
        <w:rPr>
          <w:b/>
          <w:bCs/>
        </w:rPr>
      </w:pPr>
      <w:r w:rsidRPr="00716489">
        <w:rPr>
          <w:b/>
          <w:bCs/>
        </w:rPr>
        <w:t>6. Reporting Mechanisms</w:t>
      </w:r>
    </w:p>
    <w:p w14:paraId="41A7F998" w14:textId="77777777" w:rsidR="00716489" w:rsidRPr="00716489" w:rsidRDefault="00716489" w:rsidP="00716489">
      <w:r w:rsidRPr="00716489">
        <w:t>Suppliers must:</w:t>
      </w:r>
    </w:p>
    <w:p w14:paraId="641F04BF" w14:textId="77777777" w:rsidR="00716489" w:rsidRPr="00716489" w:rsidRDefault="00716489" w:rsidP="00716489">
      <w:pPr>
        <w:numPr>
          <w:ilvl w:val="0"/>
          <w:numId w:val="8"/>
        </w:numPr>
      </w:pPr>
      <w:r w:rsidRPr="00716489">
        <w:t>Establish grievance mechanisms allowing workers to confidentially report concerns.</w:t>
      </w:r>
    </w:p>
    <w:p w14:paraId="15060D00" w14:textId="77777777" w:rsidR="00716489" w:rsidRPr="00716489" w:rsidRDefault="00716489" w:rsidP="00716489">
      <w:pPr>
        <w:numPr>
          <w:ilvl w:val="0"/>
          <w:numId w:val="8"/>
        </w:numPr>
      </w:pPr>
      <w:r w:rsidRPr="00716489">
        <w:t>Cooperate with investigations related to any allegations of labor abuse.</w:t>
      </w:r>
    </w:p>
    <w:p w14:paraId="242D64E9" w14:textId="77777777" w:rsidR="00716489" w:rsidRPr="00716489" w:rsidRDefault="00716489" w:rsidP="00716489">
      <w:pPr>
        <w:numPr>
          <w:ilvl w:val="0"/>
          <w:numId w:val="8"/>
        </w:numPr>
      </w:pPr>
      <w:r w:rsidRPr="00716489">
        <w:t>Immediately notify the Brand of any credible allegations or breaches related to modern slavery or labor violations.</w:t>
      </w:r>
    </w:p>
    <w:p w14:paraId="7C85030D" w14:textId="67A46D50" w:rsidR="00716489" w:rsidRPr="00716489" w:rsidRDefault="00716489" w:rsidP="00716489">
      <w:r w:rsidRPr="00716489">
        <w:t>Reports may also be submitted confidentially to [Insert Brand Contact Email].</w:t>
      </w:r>
    </w:p>
    <w:p w14:paraId="5B420581" w14:textId="77777777" w:rsidR="00716489" w:rsidRPr="00716489" w:rsidRDefault="00716489" w:rsidP="00716489">
      <w:pPr>
        <w:rPr>
          <w:b/>
          <w:bCs/>
        </w:rPr>
      </w:pPr>
      <w:r w:rsidRPr="00716489">
        <w:rPr>
          <w:b/>
          <w:bCs/>
        </w:rPr>
        <w:t>7. Continuous Improvement</w:t>
      </w:r>
    </w:p>
    <w:p w14:paraId="0ED9FC09" w14:textId="77777777" w:rsidR="00716489" w:rsidRPr="00716489" w:rsidRDefault="00716489" w:rsidP="00716489">
      <w:r w:rsidRPr="00716489">
        <w:t>The Brand encourages Suppliers to actively improve labor standards, working conditions, and ethical sourcing practices over time.</w:t>
      </w:r>
    </w:p>
    <w:p w14:paraId="5BA69466" w14:textId="77777777" w:rsidR="00716489" w:rsidRPr="00716489" w:rsidRDefault="00716489" w:rsidP="00716489">
      <w:r w:rsidRPr="00716489">
        <w:t>This Policy may be updated periodically. Suppliers are expected to comply with any updated standards upon notice.</w:t>
      </w:r>
    </w:p>
    <w:p w14:paraId="2097F090" w14:textId="596D979A" w:rsidR="00716489" w:rsidRPr="00716489" w:rsidRDefault="00716489" w:rsidP="00716489"/>
    <w:p w14:paraId="7FF4802D" w14:textId="540F6AA8" w:rsidR="00716489" w:rsidRPr="00716489" w:rsidRDefault="00716489" w:rsidP="00716489">
      <w:pPr>
        <w:rPr>
          <w:b/>
          <w:bCs/>
        </w:rPr>
      </w:pPr>
      <w:r w:rsidRPr="00716489">
        <w:rPr>
          <w:b/>
          <w:bCs/>
        </w:rPr>
        <w:lastRenderedPageBreak/>
        <w:t>8. Declaration of Compliance</w:t>
      </w:r>
    </w:p>
    <w:p w14:paraId="198163EE" w14:textId="77777777" w:rsidR="00716489" w:rsidRDefault="00716489" w:rsidP="00716489">
      <w:pPr>
        <w:rPr>
          <w:b/>
          <w:bCs/>
        </w:rPr>
      </w:pPr>
    </w:p>
    <w:p w14:paraId="00DA24D3" w14:textId="5BFF1E98" w:rsidR="00716489" w:rsidRPr="00716489" w:rsidRDefault="00716489" w:rsidP="00716489">
      <w:r w:rsidRPr="00716489">
        <w:t xml:space="preserve">This declaration is made on behalf of </w:t>
      </w:r>
      <w:r w:rsidR="002204B4" w:rsidRPr="00716489">
        <w:t>(</w:t>
      </w:r>
      <w:r w:rsidR="002204B4">
        <w:t xml:space="preserve">LIST </w:t>
      </w:r>
      <w:r w:rsidR="002204B4" w:rsidRPr="00716489">
        <w:t>ORGANISATION NAME)</w:t>
      </w:r>
      <w:r w:rsidR="002204B4">
        <w:t xml:space="preserve"> </w:t>
      </w:r>
      <w:r w:rsidRPr="00716489">
        <w:t xml:space="preserve">________________________ </w:t>
      </w:r>
    </w:p>
    <w:p w14:paraId="4BC37437" w14:textId="25C9BC82" w:rsidR="00716489" w:rsidRPr="00716489" w:rsidRDefault="00716489" w:rsidP="00716489">
      <w:r w:rsidRPr="00716489">
        <w:t xml:space="preserve">I confirm that appropriate representatives of </w:t>
      </w:r>
      <w:r w:rsidR="002204B4" w:rsidRPr="00716489">
        <w:t>(</w:t>
      </w:r>
      <w:r w:rsidR="002204B4">
        <w:t xml:space="preserve">LIST </w:t>
      </w:r>
      <w:r w:rsidR="002204B4" w:rsidRPr="00716489">
        <w:t>ORGANISATION NAME)</w:t>
      </w:r>
      <w:r w:rsidR="002204B4">
        <w:t xml:space="preserve"> _</w:t>
      </w:r>
      <w:r w:rsidRPr="00716489">
        <w:t>_______________</w:t>
      </w:r>
      <w:proofErr w:type="gramStart"/>
      <w:r w:rsidRPr="00716489">
        <w:t xml:space="preserve">_ </w:t>
      </w:r>
      <w:r w:rsidR="002204B4">
        <w:t xml:space="preserve"> </w:t>
      </w:r>
      <w:r w:rsidRPr="00716489">
        <w:t>have</w:t>
      </w:r>
      <w:proofErr w:type="gramEnd"/>
      <w:r w:rsidR="002204B4">
        <w:t xml:space="preserve"> </w:t>
      </w:r>
      <w:r w:rsidRPr="00716489">
        <w:t xml:space="preserve">read this Policy and that </w:t>
      </w:r>
      <w:r w:rsidR="002204B4" w:rsidRPr="00716489">
        <w:t>(</w:t>
      </w:r>
      <w:r w:rsidR="002204B4">
        <w:t xml:space="preserve">LIST </w:t>
      </w:r>
      <w:r w:rsidR="002204B4" w:rsidRPr="00716489">
        <w:t xml:space="preserve">ORGANISATION </w:t>
      </w:r>
      <w:proofErr w:type="gramStart"/>
      <w:r w:rsidR="002419FD" w:rsidRPr="00716489">
        <w:t>NAME) _</w:t>
      </w:r>
      <w:r w:rsidR="00FC5B2F">
        <w:t>___</w:t>
      </w:r>
      <w:proofErr w:type="gramEnd"/>
      <w:r w:rsidR="00FC5B2F">
        <w:t>_</w:t>
      </w:r>
      <w:r w:rsidRPr="00716489">
        <w:t>_________________________ understands the contents of, and is committed to complying with, this Policy.</w:t>
      </w:r>
    </w:p>
    <w:p w14:paraId="244E395A" w14:textId="5DF0C23B" w:rsidR="00716489" w:rsidRDefault="00716489" w:rsidP="00716489"/>
    <w:p w14:paraId="03791FDB" w14:textId="77777777" w:rsidR="00716489" w:rsidRPr="00716489" w:rsidRDefault="00716489" w:rsidP="00716489"/>
    <w:p w14:paraId="67FAE8B1" w14:textId="77777777" w:rsidR="00716489" w:rsidRPr="00716489" w:rsidRDefault="00716489" w:rsidP="00716489">
      <w:r w:rsidRPr="00716489">
        <w:rPr>
          <w:b/>
          <w:bCs/>
        </w:rPr>
        <w:t>NAME OF SIGNATORY:</w:t>
      </w:r>
      <w:r w:rsidRPr="00716489">
        <w:t xml:space="preserve"> _______________________________________</w:t>
      </w:r>
    </w:p>
    <w:p w14:paraId="1FBDB495" w14:textId="77777777" w:rsidR="00716489" w:rsidRPr="00716489" w:rsidRDefault="00716489" w:rsidP="00716489">
      <w:r w:rsidRPr="00716489">
        <w:rPr>
          <w:b/>
          <w:bCs/>
        </w:rPr>
        <w:t>SIGNATURE:</w:t>
      </w:r>
      <w:r w:rsidRPr="00716489">
        <w:t xml:space="preserve"> _______________________________________________</w:t>
      </w:r>
    </w:p>
    <w:p w14:paraId="4BC56948" w14:textId="77777777" w:rsidR="00716489" w:rsidRPr="00716489" w:rsidRDefault="00716489" w:rsidP="00716489">
      <w:r w:rsidRPr="00716489">
        <w:rPr>
          <w:b/>
          <w:bCs/>
        </w:rPr>
        <w:t>DATE:</w:t>
      </w:r>
      <w:r w:rsidRPr="00716489">
        <w:t xml:space="preserve"> ____________________________________________________</w:t>
      </w:r>
    </w:p>
    <w:p w14:paraId="05676E30" w14:textId="772D760D" w:rsidR="00716489" w:rsidRPr="00716489" w:rsidRDefault="00716489" w:rsidP="00716489"/>
    <w:p w14:paraId="142A0242" w14:textId="77777777" w:rsidR="00716489" w:rsidRDefault="00716489" w:rsidP="00716489">
      <w:pPr>
        <w:rPr>
          <w:b/>
          <w:bCs/>
        </w:rPr>
      </w:pPr>
    </w:p>
    <w:p w14:paraId="243B14EB" w14:textId="77777777" w:rsidR="00716489" w:rsidRDefault="00716489" w:rsidP="00716489">
      <w:pPr>
        <w:rPr>
          <w:b/>
          <w:bCs/>
        </w:rPr>
      </w:pPr>
    </w:p>
    <w:p w14:paraId="15134586" w14:textId="77777777" w:rsidR="00716489" w:rsidRDefault="00716489" w:rsidP="00716489">
      <w:pPr>
        <w:rPr>
          <w:b/>
          <w:bCs/>
        </w:rPr>
      </w:pPr>
    </w:p>
    <w:sectPr w:rsidR="00716489" w:rsidSect="00792514">
      <w:footerReference w:type="default" r:id="rId9"/>
      <w:pgSz w:w="12240" w:h="15840"/>
      <w:pgMar w:top="1170" w:right="1080" w:bottom="9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A63E" w14:textId="77777777" w:rsidR="00AC7A84" w:rsidRDefault="00AC7A84" w:rsidP="00AF6A01">
      <w:pPr>
        <w:spacing w:after="0" w:line="240" w:lineRule="auto"/>
      </w:pPr>
      <w:r>
        <w:separator/>
      </w:r>
    </w:p>
  </w:endnote>
  <w:endnote w:type="continuationSeparator" w:id="0">
    <w:p w14:paraId="7F412043" w14:textId="77777777" w:rsidR="00AC7A84" w:rsidRDefault="00AC7A84" w:rsidP="00AF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0096" w14:textId="1A768F42" w:rsidR="00AF6A01" w:rsidRPr="00AF6A01" w:rsidRDefault="00AF6A01" w:rsidP="008C3217">
    <w:pPr>
      <w:pStyle w:val="Footer"/>
      <w:rPr>
        <w:sz w:val="20"/>
        <w:szCs w:val="20"/>
      </w:rPr>
    </w:pPr>
    <w:r w:rsidRPr="00AF6A01">
      <w:rPr>
        <w:sz w:val="20"/>
        <w:szCs w:val="20"/>
      </w:rPr>
      <w:t>© 2025 Global Fashion Directory</w:t>
    </w:r>
    <w:r w:rsidR="00133B94">
      <w:rPr>
        <w:sz w:val="20"/>
        <w:szCs w:val="20"/>
      </w:rPr>
      <w:t xml:space="preserve"> LLC</w:t>
    </w:r>
    <w:r w:rsidRPr="00AF6A01">
      <w:rPr>
        <w:sz w:val="20"/>
        <w:szCs w:val="20"/>
      </w:rPr>
      <w:t>. All Rights Reserved.</w:t>
    </w:r>
    <w:r w:rsidR="00133B94">
      <w:rPr>
        <w:sz w:val="20"/>
        <w:szCs w:val="20"/>
      </w:rPr>
      <w:tab/>
    </w:r>
    <w:r w:rsidR="008C3217">
      <w:rPr>
        <w:sz w:val="20"/>
        <w:szCs w:val="20"/>
      </w:rPr>
      <w:t xml:space="preserve">     </w:t>
    </w:r>
    <w:r w:rsidR="008C3217">
      <w:rPr>
        <w:sz w:val="20"/>
        <w:szCs w:val="20"/>
      </w:rPr>
      <w:tab/>
      <w:t xml:space="preserve">               </w:t>
    </w:r>
    <w:r>
      <w:rPr>
        <w:sz w:val="20"/>
        <w:szCs w:val="20"/>
      </w:rPr>
      <w:t xml:space="preserve">                              </w:t>
    </w:r>
    <w:r w:rsidRPr="00AF6A01">
      <w:rPr>
        <w:sz w:val="20"/>
        <w:szCs w:val="20"/>
      </w:rPr>
      <w:t xml:space="preserve">                                                                </w:t>
    </w:r>
    <w:sdt>
      <w:sdtPr>
        <w:rPr>
          <w:sz w:val="20"/>
          <w:szCs w:val="20"/>
        </w:rPr>
        <w:id w:val="1552041805"/>
        <w:docPartObj>
          <w:docPartGallery w:val="Page Numbers (Bottom of Page)"/>
          <w:docPartUnique/>
        </w:docPartObj>
      </w:sdtPr>
      <w:sdtEndPr>
        <w:rPr>
          <w:noProof/>
        </w:rPr>
      </w:sdtEndPr>
      <w:sdtContent>
        <w:r w:rsidRPr="00AF6A01">
          <w:rPr>
            <w:sz w:val="20"/>
            <w:szCs w:val="20"/>
          </w:rPr>
          <w:fldChar w:fldCharType="begin"/>
        </w:r>
        <w:r w:rsidRPr="00AF6A01">
          <w:rPr>
            <w:sz w:val="20"/>
            <w:szCs w:val="20"/>
          </w:rPr>
          <w:instrText xml:space="preserve"> PAGE   \* MERGEFORMAT </w:instrText>
        </w:r>
        <w:r w:rsidRPr="00AF6A01">
          <w:rPr>
            <w:sz w:val="20"/>
            <w:szCs w:val="20"/>
          </w:rPr>
          <w:fldChar w:fldCharType="separate"/>
        </w:r>
        <w:r w:rsidRPr="00AF6A01">
          <w:rPr>
            <w:noProof/>
            <w:sz w:val="20"/>
            <w:szCs w:val="20"/>
          </w:rPr>
          <w:t>2</w:t>
        </w:r>
        <w:r w:rsidRPr="00AF6A01">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3550" w14:textId="77777777" w:rsidR="00AC7A84" w:rsidRDefault="00AC7A84" w:rsidP="00AF6A01">
      <w:pPr>
        <w:spacing w:after="0" w:line="240" w:lineRule="auto"/>
      </w:pPr>
      <w:r>
        <w:separator/>
      </w:r>
    </w:p>
  </w:footnote>
  <w:footnote w:type="continuationSeparator" w:id="0">
    <w:p w14:paraId="0087CDB3" w14:textId="77777777" w:rsidR="00AC7A84" w:rsidRDefault="00AC7A84" w:rsidP="00AF6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B9A"/>
    <w:multiLevelType w:val="multilevel"/>
    <w:tmpl w:val="FB54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D5ACD"/>
    <w:multiLevelType w:val="multilevel"/>
    <w:tmpl w:val="8B0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C1159"/>
    <w:multiLevelType w:val="multilevel"/>
    <w:tmpl w:val="524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70C64"/>
    <w:multiLevelType w:val="multilevel"/>
    <w:tmpl w:val="3A5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072B4"/>
    <w:multiLevelType w:val="multilevel"/>
    <w:tmpl w:val="798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90677"/>
    <w:multiLevelType w:val="multilevel"/>
    <w:tmpl w:val="492C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262EE"/>
    <w:multiLevelType w:val="multilevel"/>
    <w:tmpl w:val="106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76561"/>
    <w:multiLevelType w:val="multilevel"/>
    <w:tmpl w:val="073E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3444C"/>
    <w:multiLevelType w:val="multilevel"/>
    <w:tmpl w:val="A10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024F7"/>
    <w:multiLevelType w:val="multilevel"/>
    <w:tmpl w:val="9878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67BDA"/>
    <w:multiLevelType w:val="multilevel"/>
    <w:tmpl w:val="5648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613293">
    <w:abstractNumId w:val="10"/>
  </w:num>
  <w:num w:numId="2" w16cid:durableId="408846082">
    <w:abstractNumId w:val="5"/>
  </w:num>
  <w:num w:numId="3" w16cid:durableId="1263491199">
    <w:abstractNumId w:val="2"/>
  </w:num>
  <w:num w:numId="4" w16cid:durableId="1344749061">
    <w:abstractNumId w:val="6"/>
  </w:num>
  <w:num w:numId="5" w16cid:durableId="693574056">
    <w:abstractNumId w:val="1"/>
  </w:num>
  <w:num w:numId="6" w16cid:durableId="614211833">
    <w:abstractNumId w:val="0"/>
  </w:num>
  <w:num w:numId="7" w16cid:durableId="752701758">
    <w:abstractNumId w:val="4"/>
  </w:num>
  <w:num w:numId="8" w16cid:durableId="405035134">
    <w:abstractNumId w:val="7"/>
  </w:num>
  <w:num w:numId="9" w16cid:durableId="212667431">
    <w:abstractNumId w:val="9"/>
  </w:num>
  <w:num w:numId="10" w16cid:durableId="1919827737">
    <w:abstractNumId w:val="3"/>
  </w:num>
  <w:num w:numId="11" w16cid:durableId="606695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3D"/>
    <w:rsid w:val="00085640"/>
    <w:rsid w:val="00133B94"/>
    <w:rsid w:val="0021077C"/>
    <w:rsid w:val="002204B4"/>
    <w:rsid w:val="002419FD"/>
    <w:rsid w:val="002674FA"/>
    <w:rsid w:val="00385711"/>
    <w:rsid w:val="004D4AA2"/>
    <w:rsid w:val="00596D59"/>
    <w:rsid w:val="005D0E72"/>
    <w:rsid w:val="006021C0"/>
    <w:rsid w:val="006F4666"/>
    <w:rsid w:val="00716489"/>
    <w:rsid w:val="00722117"/>
    <w:rsid w:val="00780908"/>
    <w:rsid w:val="00792514"/>
    <w:rsid w:val="007E787B"/>
    <w:rsid w:val="008C26EC"/>
    <w:rsid w:val="008C3217"/>
    <w:rsid w:val="00A5093D"/>
    <w:rsid w:val="00AC7A84"/>
    <w:rsid w:val="00AF6A01"/>
    <w:rsid w:val="00B25827"/>
    <w:rsid w:val="00C13D3E"/>
    <w:rsid w:val="00D44801"/>
    <w:rsid w:val="00D81004"/>
    <w:rsid w:val="00DB4EFE"/>
    <w:rsid w:val="00E20698"/>
    <w:rsid w:val="00FC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FA21"/>
  <w15:chartTrackingRefBased/>
  <w15:docId w15:val="{2E3B371C-2712-4CD3-86AD-74756040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FD"/>
  </w:style>
  <w:style w:type="paragraph" w:styleId="Heading1">
    <w:name w:val="heading 1"/>
    <w:basedOn w:val="Normal"/>
    <w:next w:val="Normal"/>
    <w:link w:val="Heading1Char"/>
    <w:uiPriority w:val="9"/>
    <w:qFormat/>
    <w:rsid w:val="00A50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93D"/>
    <w:rPr>
      <w:rFonts w:eastAsiaTheme="majorEastAsia" w:cstheme="majorBidi"/>
      <w:color w:val="272727" w:themeColor="text1" w:themeTint="D8"/>
    </w:rPr>
  </w:style>
  <w:style w:type="paragraph" w:styleId="Title">
    <w:name w:val="Title"/>
    <w:basedOn w:val="Normal"/>
    <w:next w:val="Normal"/>
    <w:link w:val="TitleChar"/>
    <w:uiPriority w:val="10"/>
    <w:qFormat/>
    <w:rsid w:val="00A5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93D"/>
    <w:pPr>
      <w:spacing w:before="160"/>
      <w:jc w:val="center"/>
    </w:pPr>
    <w:rPr>
      <w:i/>
      <w:iCs/>
      <w:color w:val="404040" w:themeColor="text1" w:themeTint="BF"/>
    </w:rPr>
  </w:style>
  <w:style w:type="character" w:customStyle="1" w:styleId="QuoteChar">
    <w:name w:val="Quote Char"/>
    <w:basedOn w:val="DefaultParagraphFont"/>
    <w:link w:val="Quote"/>
    <w:uiPriority w:val="29"/>
    <w:rsid w:val="00A5093D"/>
    <w:rPr>
      <w:i/>
      <w:iCs/>
      <w:color w:val="404040" w:themeColor="text1" w:themeTint="BF"/>
    </w:rPr>
  </w:style>
  <w:style w:type="paragraph" w:styleId="ListParagraph">
    <w:name w:val="List Paragraph"/>
    <w:basedOn w:val="Normal"/>
    <w:uiPriority w:val="34"/>
    <w:qFormat/>
    <w:rsid w:val="00A5093D"/>
    <w:pPr>
      <w:ind w:left="720"/>
      <w:contextualSpacing/>
    </w:pPr>
  </w:style>
  <w:style w:type="character" w:styleId="IntenseEmphasis">
    <w:name w:val="Intense Emphasis"/>
    <w:basedOn w:val="DefaultParagraphFont"/>
    <w:uiPriority w:val="21"/>
    <w:qFormat/>
    <w:rsid w:val="00A5093D"/>
    <w:rPr>
      <w:i/>
      <w:iCs/>
      <w:color w:val="2F5496" w:themeColor="accent1" w:themeShade="BF"/>
    </w:rPr>
  </w:style>
  <w:style w:type="paragraph" w:styleId="IntenseQuote">
    <w:name w:val="Intense Quote"/>
    <w:basedOn w:val="Normal"/>
    <w:next w:val="Normal"/>
    <w:link w:val="IntenseQuoteChar"/>
    <w:uiPriority w:val="30"/>
    <w:qFormat/>
    <w:rsid w:val="00A50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93D"/>
    <w:rPr>
      <w:i/>
      <w:iCs/>
      <w:color w:val="2F5496" w:themeColor="accent1" w:themeShade="BF"/>
    </w:rPr>
  </w:style>
  <w:style w:type="character" w:styleId="IntenseReference">
    <w:name w:val="Intense Reference"/>
    <w:basedOn w:val="DefaultParagraphFont"/>
    <w:uiPriority w:val="32"/>
    <w:qFormat/>
    <w:rsid w:val="00A5093D"/>
    <w:rPr>
      <w:b/>
      <w:bCs/>
      <w:smallCaps/>
      <w:color w:val="2F5496" w:themeColor="accent1" w:themeShade="BF"/>
      <w:spacing w:val="5"/>
    </w:rPr>
  </w:style>
  <w:style w:type="paragraph" w:styleId="Header">
    <w:name w:val="header"/>
    <w:basedOn w:val="Normal"/>
    <w:link w:val="HeaderChar"/>
    <w:uiPriority w:val="99"/>
    <w:unhideWhenUsed/>
    <w:rsid w:val="00AF6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01"/>
  </w:style>
  <w:style w:type="paragraph" w:styleId="Footer">
    <w:name w:val="footer"/>
    <w:basedOn w:val="Normal"/>
    <w:link w:val="FooterChar"/>
    <w:uiPriority w:val="99"/>
    <w:unhideWhenUsed/>
    <w:rsid w:val="00AF6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01"/>
  </w:style>
  <w:style w:type="character" w:styleId="Hyperlink">
    <w:name w:val="Hyperlink"/>
    <w:basedOn w:val="DefaultParagraphFont"/>
    <w:uiPriority w:val="99"/>
    <w:unhideWhenUsed/>
    <w:rsid w:val="002419FD"/>
    <w:rPr>
      <w:color w:val="0563C1" w:themeColor="hyperlink"/>
      <w:u w:val="single"/>
    </w:rPr>
  </w:style>
  <w:style w:type="character" w:styleId="UnresolvedMention">
    <w:name w:val="Unresolved Mention"/>
    <w:basedOn w:val="DefaultParagraphFont"/>
    <w:uiPriority w:val="99"/>
    <w:semiHidden/>
    <w:unhideWhenUsed/>
    <w:rsid w:val="00241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4363">
      <w:bodyDiv w:val="1"/>
      <w:marLeft w:val="0"/>
      <w:marRight w:val="0"/>
      <w:marTop w:val="0"/>
      <w:marBottom w:val="0"/>
      <w:divBdr>
        <w:top w:val="none" w:sz="0" w:space="0" w:color="auto"/>
        <w:left w:val="none" w:sz="0" w:space="0" w:color="auto"/>
        <w:bottom w:val="none" w:sz="0" w:space="0" w:color="auto"/>
        <w:right w:val="none" w:sz="0" w:space="0" w:color="auto"/>
      </w:divBdr>
    </w:div>
    <w:div w:id="141390944">
      <w:bodyDiv w:val="1"/>
      <w:marLeft w:val="0"/>
      <w:marRight w:val="0"/>
      <w:marTop w:val="0"/>
      <w:marBottom w:val="0"/>
      <w:divBdr>
        <w:top w:val="none" w:sz="0" w:space="0" w:color="auto"/>
        <w:left w:val="none" w:sz="0" w:space="0" w:color="auto"/>
        <w:bottom w:val="none" w:sz="0" w:space="0" w:color="auto"/>
        <w:right w:val="none" w:sz="0" w:space="0" w:color="auto"/>
      </w:divBdr>
      <w:divsChild>
        <w:div w:id="1482574079">
          <w:marLeft w:val="0"/>
          <w:marRight w:val="0"/>
          <w:marTop w:val="0"/>
          <w:marBottom w:val="0"/>
          <w:divBdr>
            <w:top w:val="none" w:sz="0" w:space="0" w:color="auto"/>
            <w:left w:val="none" w:sz="0" w:space="0" w:color="auto"/>
            <w:bottom w:val="none" w:sz="0" w:space="0" w:color="auto"/>
            <w:right w:val="none" w:sz="0" w:space="0" w:color="auto"/>
          </w:divBdr>
        </w:div>
      </w:divsChild>
    </w:div>
    <w:div w:id="152793452">
      <w:bodyDiv w:val="1"/>
      <w:marLeft w:val="0"/>
      <w:marRight w:val="0"/>
      <w:marTop w:val="0"/>
      <w:marBottom w:val="0"/>
      <w:divBdr>
        <w:top w:val="none" w:sz="0" w:space="0" w:color="auto"/>
        <w:left w:val="none" w:sz="0" w:space="0" w:color="auto"/>
        <w:bottom w:val="none" w:sz="0" w:space="0" w:color="auto"/>
        <w:right w:val="none" w:sz="0" w:space="0" w:color="auto"/>
      </w:divBdr>
    </w:div>
    <w:div w:id="286086944">
      <w:bodyDiv w:val="1"/>
      <w:marLeft w:val="0"/>
      <w:marRight w:val="0"/>
      <w:marTop w:val="0"/>
      <w:marBottom w:val="0"/>
      <w:divBdr>
        <w:top w:val="none" w:sz="0" w:space="0" w:color="auto"/>
        <w:left w:val="none" w:sz="0" w:space="0" w:color="auto"/>
        <w:bottom w:val="none" w:sz="0" w:space="0" w:color="auto"/>
        <w:right w:val="none" w:sz="0" w:space="0" w:color="auto"/>
      </w:divBdr>
    </w:div>
    <w:div w:id="581178156">
      <w:bodyDiv w:val="1"/>
      <w:marLeft w:val="0"/>
      <w:marRight w:val="0"/>
      <w:marTop w:val="0"/>
      <w:marBottom w:val="0"/>
      <w:divBdr>
        <w:top w:val="none" w:sz="0" w:space="0" w:color="auto"/>
        <w:left w:val="none" w:sz="0" w:space="0" w:color="auto"/>
        <w:bottom w:val="none" w:sz="0" w:space="0" w:color="auto"/>
        <w:right w:val="none" w:sz="0" w:space="0" w:color="auto"/>
      </w:divBdr>
      <w:divsChild>
        <w:div w:id="1555920501">
          <w:marLeft w:val="0"/>
          <w:marRight w:val="0"/>
          <w:marTop w:val="0"/>
          <w:marBottom w:val="0"/>
          <w:divBdr>
            <w:top w:val="none" w:sz="0" w:space="0" w:color="auto"/>
            <w:left w:val="none" w:sz="0" w:space="0" w:color="auto"/>
            <w:bottom w:val="none" w:sz="0" w:space="0" w:color="auto"/>
            <w:right w:val="none" w:sz="0" w:space="0" w:color="auto"/>
          </w:divBdr>
        </w:div>
      </w:divsChild>
    </w:div>
    <w:div w:id="630594962">
      <w:bodyDiv w:val="1"/>
      <w:marLeft w:val="0"/>
      <w:marRight w:val="0"/>
      <w:marTop w:val="0"/>
      <w:marBottom w:val="0"/>
      <w:divBdr>
        <w:top w:val="none" w:sz="0" w:space="0" w:color="auto"/>
        <w:left w:val="none" w:sz="0" w:space="0" w:color="auto"/>
        <w:bottom w:val="none" w:sz="0" w:space="0" w:color="auto"/>
        <w:right w:val="none" w:sz="0" w:space="0" w:color="auto"/>
      </w:divBdr>
      <w:divsChild>
        <w:div w:id="1922055597">
          <w:marLeft w:val="0"/>
          <w:marRight w:val="0"/>
          <w:marTop w:val="0"/>
          <w:marBottom w:val="0"/>
          <w:divBdr>
            <w:top w:val="none" w:sz="0" w:space="0" w:color="auto"/>
            <w:left w:val="none" w:sz="0" w:space="0" w:color="auto"/>
            <w:bottom w:val="none" w:sz="0" w:space="0" w:color="auto"/>
            <w:right w:val="none" w:sz="0" w:space="0" w:color="auto"/>
          </w:divBdr>
        </w:div>
        <w:div w:id="1972906391">
          <w:marLeft w:val="0"/>
          <w:marRight w:val="0"/>
          <w:marTop w:val="0"/>
          <w:marBottom w:val="0"/>
          <w:divBdr>
            <w:top w:val="none" w:sz="0" w:space="0" w:color="auto"/>
            <w:left w:val="none" w:sz="0" w:space="0" w:color="auto"/>
            <w:bottom w:val="none" w:sz="0" w:space="0" w:color="auto"/>
            <w:right w:val="none" w:sz="0" w:space="0" w:color="auto"/>
          </w:divBdr>
        </w:div>
        <w:div w:id="830219458">
          <w:marLeft w:val="0"/>
          <w:marRight w:val="0"/>
          <w:marTop w:val="0"/>
          <w:marBottom w:val="0"/>
          <w:divBdr>
            <w:top w:val="none" w:sz="0" w:space="0" w:color="auto"/>
            <w:left w:val="none" w:sz="0" w:space="0" w:color="auto"/>
            <w:bottom w:val="none" w:sz="0" w:space="0" w:color="auto"/>
            <w:right w:val="none" w:sz="0" w:space="0" w:color="auto"/>
          </w:divBdr>
        </w:div>
        <w:div w:id="1867870284">
          <w:marLeft w:val="0"/>
          <w:marRight w:val="0"/>
          <w:marTop w:val="0"/>
          <w:marBottom w:val="0"/>
          <w:divBdr>
            <w:top w:val="none" w:sz="0" w:space="0" w:color="auto"/>
            <w:left w:val="none" w:sz="0" w:space="0" w:color="auto"/>
            <w:bottom w:val="none" w:sz="0" w:space="0" w:color="auto"/>
            <w:right w:val="none" w:sz="0" w:space="0" w:color="auto"/>
          </w:divBdr>
        </w:div>
        <w:div w:id="1001271925">
          <w:marLeft w:val="0"/>
          <w:marRight w:val="0"/>
          <w:marTop w:val="0"/>
          <w:marBottom w:val="0"/>
          <w:divBdr>
            <w:top w:val="none" w:sz="0" w:space="0" w:color="auto"/>
            <w:left w:val="none" w:sz="0" w:space="0" w:color="auto"/>
            <w:bottom w:val="none" w:sz="0" w:space="0" w:color="auto"/>
            <w:right w:val="none" w:sz="0" w:space="0" w:color="auto"/>
          </w:divBdr>
        </w:div>
        <w:div w:id="646782368">
          <w:marLeft w:val="0"/>
          <w:marRight w:val="0"/>
          <w:marTop w:val="0"/>
          <w:marBottom w:val="0"/>
          <w:divBdr>
            <w:top w:val="none" w:sz="0" w:space="0" w:color="auto"/>
            <w:left w:val="none" w:sz="0" w:space="0" w:color="auto"/>
            <w:bottom w:val="none" w:sz="0" w:space="0" w:color="auto"/>
            <w:right w:val="none" w:sz="0" w:space="0" w:color="auto"/>
          </w:divBdr>
        </w:div>
        <w:div w:id="150296144">
          <w:marLeft w:val="0"/>
          <w:marRight w:val="0"/>
          <w:marTop w:val="0"/>
          <w:marBottom w:val="0"/>
          <w:divBdr>
            <w:top w:val="none" w:sz="0" w:space="0" w:color="auto"/>
            <w:left w:val="none" w:sz="0" w:space="0" w:color="auto"/>
            <w:bottom w:val="none" w:sz="0" w:space="0" w:color="auto"/>
            <w:right w:val="none" w:sz="0" w:space="0" w:color="auto"/>
          </w:divBdr>
        </w:div>
        <w:div w:id="1410805410">
          <w:marLeft w:val="0"/>
          <w:marRight w:val="0"/>
          <w:marTop w:val="0"/>
          <w:marBottom w:val="0"/>
          <w:divBdr>
            <w:top w:val="none" w:sz="0" w:space="0" w:color="auto"/>
            <w:left w:val="none" w:sz="0" w:space="0" w:color="auto"/>
            <w:bottom w:val="none" w:sz="0" w:space="0" w:color="auto"/>
            <w:right w:val="none" w:sz="0" w:space="0" w:color="auto"/>
          </w:divBdr>
        </w:div>
      </w:divsChild>
    </w:div>
    <w:div w:id="699091913">
      <w:bodyDiv w:val="1"/>
      <w:marLeft w:val="0"/>
      <w:marRight w:val="0"/>
      <w:marTop w:val="0"/>
      <w:marBottom w:val="0"/>
      <w:divBdr>
        <w:top w:val="none" w:sz="0" w:space="0" w:color="auto"/>
        <w:left w:val="none" w:sz="0" w:space="0" w:color="auto"/>
        <w:bottom w:val="none" w:sz="0" w:space="0" w:color="auto"/>
        <w:right w:val="none" w:sz="0" w:space="0" w:color="auto"/>
      </w:divBdr>
    </w:div>
    <w:div w:id="909577863">
      <w:bodyDiv w:val="1"/>
      <w:marLeft w:val="0"/>
      <w:marRight w:val="0"/>
      <w:marTop w:val="0"/>
      <w:marBottom w:val="0"/>
      <w:divBdr>
        <w:top w:val="none" w:sz="0" w:space="0" w:color="auto"/>
        <w:left w:val="none" w:sz="0" w:space="0" w:color="auto"/>
        <w:bottom w:val="none" w:sz="0" w:space="0" w:color="auto"/>
        <w:right w:val="none" w:sz="0" w:space="0" w:color="auto"/>
      </w:divBdr>
    </w:div>
    <w:div w:id="963805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3597">
          <w:marLeft w:val="0"/>
          <w:marRight w:val="0"/>
          <w:marTop w:val="0"/>
          <w:marBottom w:val="0"/>
          <w:divBdr>
            <w:top w:val="none" w:sz="0" w:space="0" w:color="auto"/>
            <w:left w:val="none" w:sz="0" w:space="0" w:color="auto"/>
            <w:bottom w:val="none" w:sz="0" w:space="0" w:color="auto"/>
            <w:right w:val="none" w:sz="0" w:space="0" w:color="auto"/>
          </w:divBdr>
        </w:div>
        <w:div w:id="368720359">
          <w:marLeft w:val="0"/>
          <w:marRight w:val="0"/>
          <w:marTop w:val="0"/>
          <w:marBottom w:val="0"/>
          <w:divBdr>
            <w:top w:val="none" w:sz="0" w:space="0" w:color="auto"/>
            <w:left w:val="none" w:sz="0" w:space="0" w:color="auto"/>
            <w:bottom w:val="none" w:sz="0" w:space="0" w:color="auto"/>
            <w:right w:val="none" w:sz="0" w:space="0" w:color="auto"/>
          </w:divBdr>
        </w:div>
        <w:div w:id="2080901101">
          <w:marLeft w:val="0"/>
          <w:marRight w:val="0"/>
          <w:marTop w:val="0"/>
          <w:marBottom w:val="0"/>
          <w:divBdr>
            <w:top w:val="none" w:sz="0" w:space="0" w:color="auto"/>
            <w:left w:val="none" w:sz="0" w:space="0" w:color="auto"/>
            <w:bottom w:val="none" w:sz="0" w:space="0" w:color="auto"/>
            <w:right w:val="none" w:sz="0" w:space="0" w:color="auto"/>
          </w:divBdr>
        </w:div>
        <w:div w:id="271131842">
          <w:marLeft w:val="0"/>
          <w:marRight w:val="0"/>
          <w:marTop w:val="0"/>
          <w:marBottom w:val="0"/>
          <w:divBdr>
            <w:top w:val="none" w:sz="0" w:space="0" w:color="auto"/>
            <w:left w:val="none" w:sz="0" w:space="0" w:color="auto"/>
            <w:bottom w:val="none" w:sz="0" w:space="0" w:color="auto"/>
            <w:right w:val="none" w:sz="0" w:space="0" w:color="auto"/>
          </w:divBdr>
        </w:div>
        <w:div w:id="1167132286">
          <w:marLeft w:val="0"/>
          <w:marRight w:val="0"/>
          <w:marTop w:val="0"/>
          <w:marBottom w:val="0"/>
          <w:divBdr>
            <w:top w:val="none" w:sz="0" w:space="0" w:color="auto"/>
            <w:left w:val="none" w:sz="0" w:space="0" w:color="auto"/>
            <w:bottom w:val="none" w:sz="0" w:space="0" w:color="auto"/>
            <w:right w:val="none" w:sz="0" w:space="0" w:color="auto"/>
          </w:divBdr>
        </w:div>
        <w:div w:id="1250429496">
          <w:marLeft w:val="0"/>
          <w:marRight w:val="0"/>
          <w:marTop w:val="0"/>
          <w:marBottom w:val="0"/>
          <w:divBdr>
            <w:top w:val="none" w:sz="0" w:space="0" w:color="auto"/>
            <w:left w:val="none" w:sz="0" w:space="0" w:color="auto"/>
            <w:bottom w:val="none" w:sz="0" w:space="0" w:color="auto"/>
            <w:right w:val="none" w:sz="0" w:space="0" w:color="auto"/>
          </w:divBdr>
        </w:div>
        <w:div w:id="64962116">
          <w:marLeft w:val="0"/>
          <w:marRight w:val="0"/>
          <w:marTop w:val="0"/>
          <w:marBottom w:val="0"/>
          <w:divBdr>
            <w:top w:val="none" w:sz="0" w:space="0" w:color="auto"/>
            <w:left w:val="none" w:sz="0" w:space="0" w:color="auto"/>
            <w:bottom w:val="none" w:sz="0" w:space="0" w:color="auto"/>
            <w:right w:val="none" w:sz="0" w:space="0" w:color="auto"/>
          </w:divBdr>
        </w:div>
        <w:div w:id="117264945">
          <w:marLeft w:val="0"/>
          <w:marRight w:val="0"/>
          <w:marTop w:val="0"/>
          <w:marBottom w:val="0"/>
          <w:divBdr>
            <w:top w:val="none" w:sz="0" w:space="0" w:color="auto"/>
            <w:left w:val="none" w:sz="0" w:space="0" w:color="auto"/>
            <w:bottom w:val="none" w:sz="0" w:space="0" w:color="auto"/>
            <w:right w:val="none" w:sz="0" w:space="0" w:color="auto"/>
          </w:divBdr>
        </w:div>
      </w:divsChild>
    </w:div>
    <w:div w:id="1234394121">
      <w:bodyDiv w:val="1"/>
      <w:marLeft w:val="0"/>
      <w:marRight w:val="0"/>
      <w:marTop w:val="0"/>
      <w:marBottom w:val="0"/>
      <w:divBdr>
        <w:top w:val="none" w:sz="0" w:space="0" w:color="auto"/>
        <w:left w:val="none" w:sz="0" w:space="0" w:color="auto"/>
        <w:bottom w:val="none" w:sz="0" w:space="0" w:color="auto"/>
        <w:right w:val="none" w:sz="0" w:space="0" w:color="auto"/>
      </w:divBdr>
    </w:div>
    <w:div w:id="1408192483">
      <w:bodyDiv w:val="1"/>
      <w:marLeft w:val="0"/>
      <w:marRight w:val="0"/>
      <w:marTop w:val="0"/>
      <w:marBottom w:val="0"/>
      <w:divBdr>
        <w:top w:val="none" w:sz="0" w:space="0" w:color="auto"/>
        <w:left w:val="none" w:sz="0" w:space="0" w:color="auto"/>
        <w:bottom w:val="none" w:sz="0" w:space="0" w:color="auto"/>
        <w:right w:val="none" w:sz="0" w:space="0" w:color="auto"/>
      </w:divBdr>
    </w:div>
    <w:div w:id="1766146098">
      <w:bodyDiv w:val="1"/>
      <w:marLeft w:val="0"/>
      <w:marRight w:val="0"/>
      <w:marTop w:val="0"/>
      <w:marBottom w:val="0"/>
      <w:divBdr>
        <w:top w:val="none" w:sz="0" w:space="0" w:color="auto"/>
        <w:left w:val="none" w:sz="0" w:space="0" w:color="auto"/>
        <w:bottom w:val="none" w:sz="0" w:space="0" w:color="auto"/>
        <w:right w:val="none" w:sz="0" w:space="0" w:color="auto"/>
      </w:divBdr>
      <w:divsChild>
        <w:div w:id="1926836386">
          <w:marLeft w:val="0"/>
          <w:marRight w:val="0"/>
          <w:marTop w:val="0"/>
          <w:marBottom w:val="0"/>
          <w:divBdr>
            <w:top w:val="none" w:sz="0" w:space="0" w:color="auto"/>
            <w:left w:val="none" w:sz="0" w:space="0" w:color="auto"/>
            <w:bottom w:val="none" w:sz="0" w:space="0" w:color="auto"/>
            <w:right w:val="none" w:sz="0" w:space="0" w:color="auto"/>
          </w:divBdr>
        </w:div>
        <w:div w:id="1469057415">
          <w:marLeft w:val="0"/>
          <w:marRight w:val="0"/>
          <w:marTop w:val="0"/>
          <w:marBottom w:val="0"/>
          <w:divBdr>
            <w:top w:val="none" w:sz="0" w:space="0" w:color="auto"/>
            <w:left w:val="none" w:sz="0" w:space="0" w:color="auto"/>
            <w:bottom w:val="none" w:sz="0" w:space="0" w:color="auto"/>
            <w:right w:val="none" w:sz="0" w:space="0" w:color="auto"/>
          </w:divBdr>
        </w:div>
        <w:div w:id="2082211721">
          <w:marLeft w:val="0"/>
          <w:marRight w:val="0"/>
          <w:marTop w:val="0"/>
          <w:marBottom w:val="0"/>
          <w:divBdr>
            <w:top w:val="none" w:sz="0" w:space="0" w:color="auto"/>
            <w:left w:val="none" w:sz="0" w:space="0" w:color="auto"/>
            <w:bottom w:val="none" w:sz="0" w:space="0" w:color="auto"/>
            <w:right w:val="none" w:sz="0" w:space="0" w:color="auto"/>
          </w:divBdr>
        </w:div>
        <w:div w:id="1324118283">
          <w:marLeft w:val="0"/>
          <w:marRight w:val="0"/>
          <w:marTop w:val="0"/>
          <w:marBottom w:val="0"/>
          <w:divBdr>
            <w:top w:val="none" w:sz="0" w:space="0" w:color="auto"/>
            <w:left w:val="none" w:sz="0" w:space="0" w:color="auto"/>
            <w:bottom w:val="none" w:sz="0" w:space="0" w:color="auto"/>
            <w:right w:val="none" w:sz="0" w:space="0" w:color="auto"/>
          </w:divBdr>
        </w:div>
        <w:div w:id="1493523355">
          <w:marLeft w:val="0"/>
          <w:marRight w:val="0"/>
          <w:marTop w:val="0"/>
          <w:marBottom w:val="0"/>
          <w:divBdr>
            <w:top w:val="none" w:sz="0" w:space="0" w:color="auto"/>
            <w:left w:val="none" w:sz="0" w:space="0" w:color="auto"/>
            <w:bottom w:val="none" w:sz="0" w:space="0" w:color="auto"/>
            <w:right w:val="none" w:sz="0" w:space="0" w:color="auto"/>
          </w:divBdr>
        </w:div>
        <w:div w:id="146241574">
          <w:marLeft w:val="0"/>
          <w:marRight w:val="0"/>
          <w:marTop w:val="0"/>
          <w:marBottom w:val="0"/>
          <w:divBdr>
            <w:top w:val="none" w:sz="0" w:space="0" w:color="auto"/>
            <w:left w:val="none" w:sz="0" w:space="0" w:color="auto"/>
            <w:bottom w:val="none" w:sz="0" w:space="0" w:color="auto"/>
            <w:right w:val="none" w:sz="0" w:space="0" w:color="auto"/>
          </w:divBdr>
        </w:div>
        <w:div w:id="1662851923">
          <w:marLeft w:val="0"/>
          <w:marRight w:val="0"/>
          <w:marTop w:val="0"/>
          <w:marBottom w:val="0"/>
          <w:divBdr>
            <w:top w:val="none" w:sz="0" w:space="0" w:color="auto"/>
            <w:left w:val="none" w:sz="0" w:space="0" w:color="auto"/>
            <w:bottom w:val="none" w:sz="0" w:space="0" w:color="auto"/>
            <w:right w:val="none" w:sz="0" w:space="0" w:color="auto"/>
          </w:divBdr>
        </w:div>
        <w:div w:id="1901673365">
          <w:marLeft w:val="0"/>
          <w:marRight w:val="0"/>
          <w:marTop w:val="0"/>
          <w:marBottom w:val="0"/>
          <w:divBdr>
            <w:top w:val="none" w:sz="0" w:space="0" w:color="auto"/>
            <w:left w:val="none" w:sz="0" w:space="0" w:color="auto"/>
            <w:bottom w:val="none" w:sz="0" w:space="0" w:color="auto"/>
            <w:right w:val="none" w:sz="0" w:space="0" w:color="auto"/>
          </w:divBdr>
        </w:div>
      </w:divsChild>
    </w:div>
    <w:div w:id="1814908001">
      <w:bodyDiv w:val="1"/>
      <w:marLeft w:val="0"/>
      <w:marRight w:val="0"/>
      <w:marTop w:val="0"/>
      <w:marBottom w:val="0"/>
      <w:divBdr>
        <w:top w:val="none" w:sz="0" w:space="0" w:color="auto"/>
        <w:left w:val="none" w:sz="0" w:space="0" w:color="auto"/>
        <w:bottom w:val="none" w:sz="0" w:space="0" w:color="auto"/>
        <w:right w:val="none" w:sz="0" w:space="0" w:color="auto"/>
      </w:divBdr>
    </w:div>
    <w:div w:id="2043164306">
      <w:bodyDiv w:val="1"/>
      <w:marLeft w:val="0"/>
      <w:marRight w:val="0"/>
      <w:marTop w:val="0"/>
      <w:marBottom w:val="0"/>
      <w:divBdr>
        <w:top w:val="none" w:sz="0" w:space="0" w:color="auto"/>
        <w:left w:val="none" w:sz="0" w:space="0" w:color="auto"/>
        <w:bottom w:val="none" w:sz="0" w:space="0" w:color="auto"/>
        <w:right w:val="none" w:sz="0" w:space="0" w:color="auto"/>
      </w:divBdr>
      <w:divsChild>
        <w:div w:id="960846099">
          <w:marLeft w:val="0"/>
          <w:marRight w:val="0"/>
          <w:marTop w:val="0"/>
          <w:marBottom w:val="0"/>
          <w:divBdr>
            <w:top w:val="none" w:sz="0" w:space="0" w:color="auto"/>
            <w:left w:val="none" w:sz="0" w:space="0" w:color="auto"/>
            <w:bottom w:val="none" w:sz="0" w:space="0" w:color="auto"/>
            <w:right w:val="none" w:sz="0" w:space="0" w:color="auto"/>
          </w:divBdr>
        </w:div>
        <w:div w:id="627659810">
          <w:marLeft w:val="0"/>
          <w:marRight w:val="0"/>
          <w:marTop w:val="0"/>
          <w:marBottom w:val="0"/>
          <w:divBdr>
            <w:top w:val="none" w:sz="0" w:space="0" w:color="auto"/>
            <w:left w:val="none" w:sz="0" w:space="0" w:color="auto"/>
            <w:bottom w:val="none" w:sz="0" w:space="0" w:color="auto"/>
            <w:right w:val="none" w:sz="0" w:space="0" w:color="auto"/>
          </w:divBdr>
        </w:div>
        <w:div w:id="852577185">
          <w:marLeft w:val="0"/>
          <w:marRight w:val="0"/>
          <w:marTop w:val="0"/>
          <w:marBottom w:val="0"/>
          <w:divBdr>
            <w:top w:val="none" w:sz="0" w:space="0" w:color="auto"/>
            <w:left w:val="none" w:sz="0" w:space="0" w:color="auto"/>
            <w:bottom w:val="none" w:sz="0" w:space="0" w:color="auto"/>
            <w:right w:val="none" w:sz="0" w:space="0" w:color="auto"/>
          </w:divBdr>
        </w:div>
        <w:div w:id="993264686">
          <w:marLeft w:val="0"/>
          <w:marRight w:val="0"/>
          <w:marTop w:val="0"/>
          <w:marBottom w:val="0"/>
          <w:divBdr>
            <w:top w:val="none" w:sz="0" w:space="0" w:color="auto"/>
            <w:left w:val="none" w:sz="0" w:space="0" w:color="auto"/>
            <w:bottom w:val="none" w:sz="0" w:space="0" w:color="auto"/>
            <w:right w:val="none" w:sz="0" w:space="0" w:color="auto"/>
          </w:divBdr>
        </w:div>
        <w:div w:id="1349212661">
          <w:marLeft w:val="0"/>
          <w:marRight w:val="0"/>
          <w:marTop w:val="0"/>
          <w:marBottom w:val="0"/>
          <w:divBdr>
            <w:top w:val="none" w:sz="0" w:space="0" w:color="auto"/>
            <w:left w:val="none" w:sz="0" w:space="0" w:color="auto"/>
            <w:bottom w:val="none" w:sz="0" w:space="0" w:color="auto"/>
            <w:right w:val="none" w:sz="0" w:space="0" w:color="auto"/>
          </w:divBdr>
        </w:div>
        <w:div w:id="160313187">
          <w:marLeft w:val="0"/>
          <w:marRight w:val="0"/>
          <w:marTop w:val="0"/>
          <w:marBottom w:val="0"/>
          <w:divBdr>
            <w:top w:val="none" w:sz="0" w:space="0" w:color="auto"/>
            <w:left w:val="none" w:sz="0" w:space="0" w:color="auto"/>
            <w:bottom w:val="none" w:sz="0" w:space="0" w:color="auto"/>
            <w:right w:val="none" w:sz="0" w:space="0" w:color="auto"/>
          </w:divBdr>
        </w:div>
        <w:div w:id="252790024">
          <w:marLeft w:val="0"/>
          <w:marRight w:val="0"/>
          <w:marTop w:val="0"/>
          <w:marBottom w:val="0"/>
          <w:divBdr>
            <w:top w:val="none" w:sz="0" w:space="0" w:color="auto"/>
            <w:left w:val="none" w:sz="0" w:space="0" w:color="auto"/>
            <w:bottom w:val="none" w:sz="0" w:space="0" w:color="auto"/>
            <w:right w:val="none" w:sz="0" w:space="0" w:color="auto"/>
          </w:divBdr>
        </w:div>
        <w:div w:id="912815078">
          <w:marLeft w:val="0"/>
          <w:marRight w:val="0"/>
          <w:marTop w:val="0"/>
          <w:marBottom w:val="0"/>
          <w:divBdr>
            <w:top w:val="none" w:sz="0" w:space="0" w:color="auto"/>
            <w:left w:val="none" w:sz="0" w:space="0" w:color="auto"/>
            <w:bottom w:val="none" w:sz="0" w:space="0" w:color="auto"/>
            <w:right w:val="none" w:sz="0" w:space="0" w:color="auto"/>
          </w:divBdr>
        </w:div>
      </w:divsChild>
    </w:div>
    <w:div w:id="2096172386">
      <w:bodyDiv w:val="1"/>
      <w:marLeft w:val="0"/>
      <w:marRight w:val="0"/>
      <w:marTop w:val="0"/>
      <w:marBottom w:val="0"/>
      <w:divBdr>
        <w:top w:val="none" w:sz="0" w:space="0" w:color="auto"/>
        <w:left w:val="none" w:sz="0" w:space="0" w:color="auto"/>
        <w:bottom w:val="none" w:sz="0" w:space="0" w:color="auto"/>
        <w:right w:val="none" w:sz="0" w:space="0" w:color="auto"/>
      </w:divBdr>
    </w:div>
    <w:div w:id="21373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lobalfashiondirector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Vasilescu</dc:creator>
  <cp:keywords/>
  <dc:description/>
  <cp:lastModifiedBy>Elena Vasilescu</cp:lastModifiedBy>
  <cp:revision>12</cp:revision>
  <dcterms:created xsi:type="dcterms:W3CDTF">2025-04-29T06:07:00Z</dcterms:created>
  <dcterms:modified xsi:type="dcterms:W3CDTF">2025-04-30T00:49:00Z</dcterms:modified>
</cp:coreProperties>
</file>